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B" w:rsidRDefault="00FD1674">
      <w:pPr>
        <w:pStyle w:val="a3"/>
        <w:spacing w:after="120" w:line="240" w:lineRule="auto"/>
      </w:pPr>
      <w:bookmarkStart w:id="0" w:name="_GoBack"/>
      <w:bookmarkEnd w:id="0"/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590D1B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</w:t>
            </w:r>
            <w:proofErr w:type="gramEnd"/>
            <w:r>
              <w:rPr>
                <w:vertAlign w:val="subscript"/>
              </w:rPr>
              <w:t>.j</w:t>
            </w:r>
            <w:proofErr w:type="spell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Принадлежность источника (цех,</w:t>
            </w:r>
            <w:r>
              <w:t xml:space="preserve"> участок, подразделение)</w:t>
            </w:r>
          </w:p>
        </w:tc>
      </w:tr>
      <w:tr w:rsidR="00590D1B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0D1B" w:rsidRDefault="00590D1B"/>
        </w:tc>
        <w:tc>
          <w:tcPr>
            <w:tcW w:w="1020" w:type="dxa"/>
            <w:vMerge/>
            <w:shd w:val="clear" w:color="auto" w:fill="F2F2F2"/>
            <w:vAlign w:val="center"/>
          </w:tcPr>
          <w:p w:rsidR="00590D1B" w:rsidRDefault="00590D1B"/>
        </w:tc>
        <w:tc>
          <w:tcPr>
            <w:tcW w:w="907" w:type="dxa"/>
            <w:vMerge/>
            <w:shd w:val="clear" w:color="auto" w:fill="F2F2F2"/>
            <w:vAlign w:val="center"/>
          </w:tcPr>
          <w:p w:rsidR="00590D1B" w:rsidRDefault="00590D1B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proofErr w:type="gramStart"/>
            <w:r>
              <w:t>на границе санитарно-защитной зоны (с учетом фона/без учета фона</w:t>
            </w:r>
            <w:proofErr w:type="gramEnd"/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proofErr w:type="gramStart"/>
            <w:r>
              <w:t>в жилой зоне/зоне с особыми условиями (с учетом фона/без учета фона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0D1B" w:rsidRDefault="00590D1B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90D1B" w:rsidRDefault="00590D1B"/>
        </w:tc>
      </w:tr>
      <w:tr w:rsidR="00590D1B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D1B" w:rsidRDefault="00590D1B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0D1B" w:rsidRDefault="00590D1B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0D1B" w:rsidRDefault="00590D1B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590D1B" w:rsidRDefault="00590D1B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0D1B" w:rsidRDefault="00590D1B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0D1B" w:rsidRDefault="00590D1B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90D1B" w:rsidRDefault="00590D1B"/>
        </w:tc>
      </w:tr>
      <w:tr w:rsidR="00590D1B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590D1B" w:rsidRDefault="00FD1674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0D1B" w:rsidRDefault="00FD1674">
            <w:pPr>
              <w:pStyle w:val="8"/>
              <w:jc w:val="center"/>
            </w:pPr>
            <w:r>
              <w:t>9</w:t>
            </w:r>
          </w:p>
        </w:tc>
      </w:tr>
      <w:tr w:rsidR="00590D1B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D1B" w:rsidRDefault="00FD167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590D1B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D1B" w:rsidRDefault="00FD167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590D1B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D1B" w:rsidRDefault="00FD167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590D1B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D1B" w:rsidRDefault="00FD167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590D1B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D1B" w:rsidRDefault="00FD1674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ПДКс.г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590D1B" w:rsidRDefault="00FD1674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590D1B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B"/>
    <w:rsid w:val="00590D1B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2021-06-10T08:12:00Z</dcterms:created>
  <dcterms:modified xsi:type="dcterms:W3CDTF">2021-06-10T08:12:00Z</dcterms:modified>
</cp:coreProperties>
</file>