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6" w:rsidRDefault="00786C56">
      <w:pPr>
        <w:pStyle w:val="a3"/>
        <w:keepNext/>
        <w:spacing w:after="120"/>
        <w:jc w:val="center"/>
      </w:pPr>
      <w:r>
        <w:rPr>
          <w:b/>
        </w:rPr>
        <w:t>Результат расчёта рассеивания в обычном режиме и при увеличении выбросов на 20%, 40%, 60%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232436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Код и наименование</w:t>
            </w:r>
          </w:p>
          <w:p w:rsidR="00232436" w:rsidRDefault="00786C56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232436" w:rsidRDefault="00786C56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232436" w:rsidRDefault="00786C56">
            <w:pPr>
              <w:pStyle w:val="8"/>
              <w:jc w:val="center"/>
            </w:pPr>
            <w:r>
              <w:t>в долях ПДК/ОБУВ</w:t>
            </w:r>
          </w:p>
        </w:tc>
      </w:tr>
      <w:tr w:rsidR="00232436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32436" w:rsidRDefault="00232436"/>
        </w:tc>
        <w:tc>
          <w:tcPr>
            <w:tcW w:w="2835" w:type="dxa"/>
            <w:vMerge/>
            <w:shd w:val="clear" w:color="auto" w:fill="F2F2F2"/>
            <w:vAlign w:val="center"/>
          </w:tcPr>
          <w:p w:rsidR="00232436" w:rsidRDefault="00232436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232436" w:rsidRDefault="00786C56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232436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232436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232436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232436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на 60%</w:t>
            </w:r>
          </w:p>
        </w:tc>
      </w:tr>
      <w:tr w:rsidR="00232436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2436" w:rsidRDefault="00786C56">
            <w:pPr>
              <w:pStyle w:val="8"/>
              <w:jc w:val="center"/>
            </w:pPr>
            <w:r>
              <w:t>6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0301. Азота диоксид</w:t>
            </w:r>
          </w:p>
        </w:tc>
        <w:tc>
          <w:tcPr>
            <w:tcW w:w="2835" w:type="dxa"/>
            <w:shd w:val="clear" w:color="auto" w:fill="auto"/>
          </w:tcPr>
          <w:p w:rsidR="00232436" w:rsidRPr="00786C56" w:rsidRDefault="00786C56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786C56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0,073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0,085</w:t>
            </w:r>
          </w:p>
        </w:tc>
        <w:tc>
          <w:tcPr>
            <w:tcW w:w="852" w:type="dxa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0,097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0,076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0,0085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0,014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0,035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0,065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0,057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0,021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0,034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0,057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0,033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0,047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0,053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0,084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0,097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0304. Азот (II) оксид</w:t>
            </w:r>
          </w:p>
        </w:tc>
        <w:tc>
          <w:tcPr>
            <w:tcW w:w="2835" w:type="dxa"/>
            <w:shd w:val="clear" w:color="auto" w:fill="auto"/>
          </w:tcPr>
          <w:p w:rsidR="00232436" w:rsidRPr="00786C56" w:rsidRDefault="00786C56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786C56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0,0047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0,0056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0,0066</w:t>
            </w:r>
          </w:p>
        </w:tc>
        <w:tc>
          <w:tcPr>
            <w:tcW w:w="852" w:type="dxa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0,0075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0,00066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 xml:space="preserve">46. На территории объекта </w:t>
            </w:r>
            <w:r>
              <w:lastRenderedPageBreak/>
              <w:t>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lastRenderedPageBreak/>
              <w:t>0,0028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0,0054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0,0075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0337. Углерод оксид</w:t>
            </w:r>
          </w:p>
        </w:tc>
        <w:tc>
          <w:tcPr>
            <w:tcW w:w="2835" w:type="dxa"/>
            <w:shd w:val="clear" w:color="auto" w:fill="auto"/>
          </w:tcPr>
          <w:p w:rsidR="00232436" w:rsidRPr="00786C56" w:rsidRDefault="00786C56">
            <w:pPr>
              <w:pStyle w:val="8"/>
              <w:tabs>
                <w:tab w:val="decimal" w:pos="284"/>
              </w:tabs>
              <w:rPr>
                <w:highlight w:val="yellow"/>
              </w:rPr>
            </w:pPr>
            <w:r w:rsidRPr="00786C56">
              <w:rPr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0,0064</w:t>
            </w:r>
          </w:p>
        </w:tc>
        <w:tc>
          <w:tcPr>
            <w:tcW w:w="850" w:type="dxa"/>
            <w:shd w:val="clear" w:color="auto" w:fill="auto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0,0075</w:t>
            </w:r>
          </w:p>
        </w:tc>
        <w:tc>
          <w:tcPr>
            <w:tcW w:w="852" w:type="dxa"/>
          </w:tcPr>
          <w:p w:rsidR="00232436" w:rsidRPr="00786C56" w:rsidRDefault="00786C56">
            <w:pPr>
              <w:pStyle w:val="8"/>
              <w:jc w:val="center"/>
              <w:rPr>
                <w:highlight w:val="yellow"/>
              </w:rPr>
            </w:pPr>
            <w:r w:rsidRPr="00786C56">
              <w:rPr>
                <w:highlight w:val="yellow"/>
              </w:rPr>
              <w:t>0,0085</w:t>
            </w:r>
            <w:bookmarkStart w:id="0" w:name="_GoBack"/>
            <w:bookmarkEnd w:id="0"/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0,00105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0,0031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0,0057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0,0035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0,0047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0,0053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0,0064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0,0075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0,0085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0402. Бутан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3,00e-8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4,81e-8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3,33e-9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4,66e-9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5,32e-9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5,17e-9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6,03e-9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6,89e-9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5,54e-9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6,65e-9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7,76e-9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8,87e-9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4,09e-9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5,73e-9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6,54e-9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5,24e-9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7,33e-9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8,38e-9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6,15e-9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7,18e-9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8,21e-9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4,93e-9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5,64e-9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4,35e-9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6,09e-9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6,96e-9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4,30e-9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5,16e-9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6,02e-9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6,88e-9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4,77e-9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6,67e-9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7,62e-9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7,27e-9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1,87e-8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3,14e-8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3,59e-8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3,33e-8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4,00e-8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5,33e-8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4,49e-8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5,13e-8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2,96e-8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3,95e-8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2,04e-8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3,56e-8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2,75e-8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3,67e-8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8,02e-9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9,63e-9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1,28e-8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2,23e-8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5,01e-8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2,58e-8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4,20e-8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1,98e-8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0403. Гексан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7,63e-8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5,28e-9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6,33e-9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7,39e-9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8,45e-9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6,84e-9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8,21e-9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9,57e-9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8,80e-9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1,41e-8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7,79e-9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9,09e-9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1,04e-8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8,31e-9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9,98e-9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8,14e-9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9,77e-9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1,14e-8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1,30e-8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5,59e-9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6,71e-9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7,83e-9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8,95e-9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6,91e-9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8,29e-9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9,67e-9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6,83e-9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8,19e-9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9,56e-9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7,56e-9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9,08e-9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1,85e-8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1,85e-8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2,59e-8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2,96e-8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5,69e-8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6,34e-8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7,40e-8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8,46e-8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6,11e-8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6,27e-8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2,02e-8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2,83e-8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3,23e-8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5,66e-8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5,10e-8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5,82e-8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2,04e-8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3,10e-8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3,55e-8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5,96e-8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6,95e-8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7,95e-8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3,07e-8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4,09e-8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4,17e-8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5,83e-8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6,67e-8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2,75e-8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3,15e-8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0405. Пентан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7,21e-8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8,41e-8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9,61e-8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6,65e-9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7,98e-9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9,31e-9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8,62e-9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1,38e-8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1,77e-8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8,18e-9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9,82e-9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1,47e-8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1,68e-8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1,44e-8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1,64e-8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7,05e-9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8,46e-9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9,86e-9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8,70e-9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8,60e-9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1,20e-8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1,38e-8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9,53e-9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1,52e-8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2,04e-8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2,33e-8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2,80e-8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3,27e-8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3,73e-8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4,48e-8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5,38e-8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7,17e-8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7,99e-8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9,33e-8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7,70e-8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8,98e-8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5,92e-8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6,91e-8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7,90e-8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3,05e-8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4,07e-8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4,46e-8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5,35e-8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6,24e-8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7,13e-8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5,50e-8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7,34e-8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2,57e-8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2,79e-8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3,35e-8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4,47e-8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7,51e-8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8,76e-8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1,00e-7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4,51e-8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5,15e-8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6,30e-8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7,35e-8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8,40e-8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2,97e-8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3,47e-8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3,96e-8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0410. Метан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0,00043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3,57e-5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4,17e-5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4,76e-5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3,86e-5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4,63e-5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5,40e-5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3,66e-5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4,39e-5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4,69e-5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5,63e-5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6,57e-5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7,50e-5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4,59e-5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5,51e-5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6,43e-5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7,35e-5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3,15e-5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3,78e-5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4,42e-5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4,67e-5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5,45e-5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6,23e-5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3,85e-5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4,62e-5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5,39e-5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4,27e-5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0,00007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6,51e-5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1,04e-4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1,04e-4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1,25e-4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0,00017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0,00032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0,00042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0,00048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0,00046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0,00035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1,14e-4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0,00018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0,00032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0,00033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8,62e-5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1,15e-4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1,25e-4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0,00045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0,00023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0,00028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0,00033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0,00038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0,00013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1,55e-4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0,00018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0412. Изобутан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6,41e-7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7,33e-7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7,09e-8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9,19e-8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1,05e-7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8,45e-8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1,18e-7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1,35e-7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7,48e-8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9,97e-8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7,98e-8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9,58e-8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1,28e-7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9,38e-8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1,25e-7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5,37e-8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6,44e-8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7,52e-8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8,59e-8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7,96e-8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9,28e-8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1,06e-7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9,18e-8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1,05e-7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7,26e-8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1,16e-7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1,55e-7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1,77e-7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2,13e-7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2,84e-7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4,10e-7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4,78e-7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5,47e-7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7,11e-7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8,12e-7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5,87e-7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6,84e-7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7,82e-7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3,76e-7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5,26e-7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6,02e-7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2,71e-7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3,10e-7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3,39e-7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4,07e-7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4,75e-7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5,43e-7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4,19e-7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5,59e-7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1,71e-7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1,96e-7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2,13e-7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2,55e-7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2,98e-7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3,40e-7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6,67e-7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7,63e-7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2,45e-7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2,95e-7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3,93e-7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4,00e-7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5,60e-7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6,40e-7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1,89e-7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2,26e-7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3,02e-7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0415. Смесь предельных углеводородов C1H4 - C5H12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4,95e-7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5,65e-7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6,26e-8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6,08e-8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7,09e-8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8,11e-8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9,13e-8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1,04e-7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6,73e-8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7,70e-8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6,16e-8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7,39e-8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8,63e-8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9,86e-8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7,24e-8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8,45e-8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9,65e-8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4,14e-8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4,97e-8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5,80e-8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6,63e-8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5,12e-8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6,14e-8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7,17e-8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5,06e-8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6,07e-8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7,08e-8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8,09e-8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5,61e-8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6,73e-8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7,85e-8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8,97e-8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8,55e-8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1,20e-7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1,37e-7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1,65e-7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2,19e-7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3,16e-7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4,22e-7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4,70e-7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6,27e-7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5,28e-7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6,04e-7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2,90e-7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3,48e-7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4,06e-7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4,64e-7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1,50e-7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1,80e-7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2,10e-7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2,39e-7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3,14e-7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3,67e-7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4,19e-7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2,70e-7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3,78e-7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4,32e-7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9,44e-8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1,51e-7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1,97e-7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2,30e-7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2,63e-7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3,68e-7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4,42e-7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5,15e-7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5,89e-7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1,89e-7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2,65e-7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3,03e-7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3,09e-7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3,71e-7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4,94e-7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1,46e-7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1,75e-7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2,04e-7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2,33e-7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>0417. Этан</w:t>
            </w:r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4,35e-6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5,22e-6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6,09e-6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6,96e-6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6,74e-7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7,70e-7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6,24e-7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7,48e-7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8,73e-7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9,98e-7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8,02e-7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9,63e-7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1,12e-6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1,28e-6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5,92e-7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8,29e-7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9,47e-7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7,58e-7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9,10e-7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1,06e-6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1,21e-6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7,42e-7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8,91e-7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1,04e-6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1,19e-6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5,10e-7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6,12e-7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7,14e-7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8,16e-7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6,30e-7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7,56e-7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8,82e-7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1,01e-6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6,23e-7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7,47e-7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8,72e-7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9,96e-7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6,90e-7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8,28e-7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9,66e-7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1,10e-6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1,05e-6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1,26e-6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1,47e-6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1,68e-6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2,03e-6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2,36e-6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2,70e-6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3,25e-6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4,54e-6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5,19e-6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42.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4,82e-6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5,79e-6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6,75e-6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7,72e-6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4,64e-6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5,57e-6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6,50e-6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7,43e-6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3,57e-6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4,29e-6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5,00e-6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5,72e-6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1,84e-6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2,21e-6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2,58e-6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2,95e-6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3,22e-6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3,87e-6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4,51e-6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5,16e-6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3,32e-6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3,98e-6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4,65e-6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5,31e-6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1,16e-6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1,39e-6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1,63e-6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1,86e-6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2,02e-6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2,43e-6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2,83e-6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3,23e-6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4,53e-6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5,44e-6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6,34e-6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7,25e-6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2,33e-6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2,80e-6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3,26e-6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3,73e-6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3,80e-6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4,56e-6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5,32e-6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6,08e-6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1,79e-6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2,15e-6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2,51e-6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2,87e-6</w:t>
            </w:r>
          </w:p>
        </w:tc>
      </w:tr>
      <w:tr w:rsidR="00232436">
        <w:tc>
          <w:tcPr>
            <w:tcW w:w="3402" w:type="dxa"/>
            <w:vMerge w:val="restart"/>
          </w:tcPr>
          <w:p w:rsidR="00232436" w:rsidRDefault="00786C56">
            <w:pPr>
              <w:pStyle w:val="8"/>
            </w:pPr>
            <w:r>
              <w:t xml:space="preserve">0703. </w:t>
            </w: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0,0029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29.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0,00068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30.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31.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32.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33.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34. На границе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35.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0,00114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36.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37.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0,00084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38. На территории жилой зоны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39.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0,0011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0,0018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40.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41.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0,00146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 xml:space="preserve">42. На границе объекта </w:t>
            </w:r>
            <w:r>
              <w:lastRenderedPageBreak/>
              <w:t>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lastRenderedPageBreak/>
              <w:t>0,00064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0,00076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0,0009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43.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44.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0,0024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45. На границе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0,00125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46.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0,0021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47.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0,0024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48. На территории объекта здравоохранения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0,00104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0,00124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0,00145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0,0017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49.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0,0022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50. На границе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0,0025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51. На территории спортивной базы (станция гребли)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0,0026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52.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0,0026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0,003</w:t>
            </w:r>
          </w:p>
        </w:tc>
      </w:tr>
      <w:tr w:rsidR="00232436">
        <w:tc>
          <w:tcPr>
            <w:tcW w:w="3402" w:type="dxa"/>
            <w:vMerge/>
          </w:tcPr>
          <w:p w:rsidR="00232436" w:rsidRDefault="00232436"/>
        </w:tc>
        <w:tc>
          <w:tcPr>
            <w:tcW w:w="2835" w:type="dxa"/>
            <w:shd w:val="clear" w:color="auto" w:fill="auto"/>
          </w:tcPr>
          <w:p w:rsidR="00232436" w:rsidRDefault="00786C56">
            <w:pPr>
              <w:pStyle w:val="8"/>
              <w:tabs>
                <w:tab w:val="decimal" w:pos="284"/>
              </w:tabs>
            </w:pPr>
            <w:r>
              <w:t>53. На территории спортивной базы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32436" w:rsidRDefault="00786C56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:rsidR="00232436" w:rsidRDefault="00786C56">
            <w:pPr>
              <w:pStyle w:val="8"/>
              <w:jc w:val="center"/>
            </w:pPr>
            <w:r>
              <w:t>0,0021</w:t>
            </w:r>
          </w:p>
        </w:tc>
      </w:tr>
    </w:tbl>
    <w:p w:rsidR="00232436" w:rsidRDefault="00232436"/>
    <w:sectPr w:rsidR="00232436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36"/>
    <w:rsid w:val="00232436"/>
    <w:rsid w:val="007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Custom</cp:lastModifiedBy>
  <cp:revision>2</cp:revision>
  <dcterms:created xsi:type="dcterms:W3CDTF">2023-12-26T05:43:00Z</dcterms:created>
  <dcterms:modified xsi:type="dcterms:W3CDTF">2023-12-26T05:43:00Z</dcterms:modified>
</cp:coreProperties>
</file>